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6716D" w14:textId="3E8E0EF9" w:rsidR="00B878FC" w:rsidRPr="001808D9" w:rsidRDefault="00B878FC" w:rsidP="00B878FC">
      <w:pPr>
        <w:spacing w:after="0" w:line="240" w:lineRule="auto"/>
        <w:ind w:left="-426" w:right="-755"/>
        <w:rPr>
          <w:rFonts w:ascii="Calibri" w:hAnsi="Calibri" w:cs="Calibri"/>
          <w:b/>
          <w:sz w:val="26"/>
          <w:szCs w:val="26"/>
        </w:rPr>
      </w:pPr>
      <w:r w:rsidRPr="001808D9">
        <w:rPr>
          <w:rFonts w:ascii="Calibri" w:hAnsi="Calibri" w:cs="Calibri"/>
          <w:b/>
          <w:sz w:val="26"/>
          <w:szCs w:val="26"/>
          <w:lang w:val="en-US"/>
        </w:rPr>
        <w:t>ROM</w:t>
      </w:r>
      <w:r w:rsidRPr="001808D9">
        <w:rPr>
          <w:rFonts w:ascii="Calibri" w:hAnsi="Calibri" w:cs="Calibri"/>
          <w:b/>
          <w:sz w:val="26"/>
          <w:szCs w:val="26"/>
        </w:rPr>
        <w:t>ÂNIA</w:t>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t xml:space="preserve">    </w:t>
      </w:r>
    </w:p>
    <w:p w14:paraId="647A5E74" w14:textId="362D62B4" w:rsidR="00B878FC" w:rsidRPr="001808D9" w:rsidRDefault="00B878FC" w:rsidP="00B878FC">
      <w:pPr>
        <w:spacing w:after="0" w:line="240" w:lineRule="auto"/>
        <w:ind w:left="-426"/>
        <w:rPr>
          <w:rFonts w:ascii="Calibri" w:hAnsi="Calibri" w:cs="Calibri"/>
          <w:b/>
          <w:sz w:val="26"/>
          <w:szCs w:val="26"/>
        </w:rPr>
      </w:pPr>
      <w:r w:rsidRPr="001808D9">
        <w:rPr>
          <w:rFonts w:ascii="Calibri" w:hAnsi="Calibri" w:cs="Calibri"/>
          <w:b/>
          <w:sz w:val="26"/>
          <w:szCs w:val="26"/>
        </w:rPr>
        <w:t>JUDEȚUL HARGHITA</w:t>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t xml:space="preserve">   </w:t>
      </w:r>
    </w:p>
    <w:p w14:paraId="45866BB8" w14:textId="700F8DB4" w:rsidR="00B878FC" w:rsidRPr="001808D9" w:rsidRDefault="00B878FC" w:rsidP="00B878FC">
      <w:pPr>
        <w:spacing w:after="0" w:line="240" w:lineRule="auto"/>
        <w:ind w:left="-426" w:right="-472"/>
        <w:rPr>
          <w:rFonts w:ascii="Calibri" w:hAnsi="Calibri" w:cs="Calibri"/>
          <w:b/>
          <w:sz w:val="26"/>
          <w:szCs w:val="26"/>
        </w:rPr>
      </w:pPr>
      <w:r w:rsidRPr="001808D9">
        <w:rPr>
          <w:rFonts w:ascii="Calibri" w:hAnsi="Calibri" w:cs="Calibri"/>
          <w:b/>
          <w:sz w:val="26"/>
          <w:szCs w:val="26"/>
        </w:rPr>
        <w:t>CONSILIUL JUDEȚEAN</w:t>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p>
    <w:p w14:paraId="0F7F5CA0" w14:textId="0844FA7B" w:rsidR="00B878FC" w:rsidRPr="001808D9" w:rsidRDefault="00B878FC" w:rsidP="00B878FC">
      <w:pPr>
        <w:spacing w:after="0" w:line="240" w:lineRule="auto"/>
        <w:ind w:left="-426" w:right="-472"/>
        <w:rPr>
          <w:rFonts w:ascii="Calibri" w:hAnsi="Calibri" w:cs="Calibri"/>
          <w:b/>
          <w:sz w:val="26"/>
          <w:szCs w:val="26"/>
        </w:rPr>
      </w:pPr>
      <w:r w:rsidRPr="001808D9">
        <w:rPr>
          <w:rFonts w:ascii="Calibri" w:hAnsi="Calibri" w:cs="Calibri"/>
          <w:b/>
          <w:sz w:val="26"/>
          <w:szCs w:val="26"/>
        </w:rPr>
        <w:t>Direcția generală economică</w:t>
      </w:r>
    </w:p>
    <w:p w14:paraId="67FA759C" w14:textId="6636D077" w:rsidR="00907B67" w:rsidRPr="001808D9" w:rsidRDefault="002131F6" w:rsidP="00151565">
      <w:pPr>
        <w:spacing w:after="0" w:line="240" w:lineRule="auto"/>
        <w:ind w:left="-426" w:right="-472"/>
        <w:rPr>
          <w:rFonts w:ascii="Calibri" w:hAnsi="Calibri" w:cs="Calibri"/>
          <w:b/>
          <w:sz w:val="26"/>
          <w:szCs w:val="26"/>
        </w:rPr>
      </w:pPr>
      <w:r w:rsidRPr="001808D9">
        <w:rPr>
          <w:rFonts w:ascii="Calibri" w:hAnsi="Calibri" w:cs="Calibri"/>
          <w:b/>
          <w:sz w:val="26"/>
          <w:szCs w:val="26"/>
        </w:rPr>
        <w:t>Nr. ....................../2020</w:t>
      </w:r>
    </w:p>
    <w:p w14:paraId="0E7EBD50" w14:textId="77777777" w:rsidR="00907B67" w:rsidRPr="001808D9" w:rsidRDefault="00907B67" w:rsidP="00B878FC">
      <w:pPr>
        <w:spacing w:after="0" w:line="240" w:lineRule="auto"/>
        <w:ind w:left="-426" w:right="-472"/>
        <w:jc w:val="center"/>
        <w:rPr>
          <w:rFonts w:ascii="Calibri" w:hAnsi="Calibri" w:cs="Calibri"/>
          <w:b/>
          <w:sz w:val="26"/>
          <w:szCs w:val="26"/>
        </w:rPr>
      </w:pPr>
    </w:p>
    <w:p w14:paraId="2A9A8FC0" w14:textId="616EA9C2" w:rsidR="00CB2158" w:rsidRPr="001808D9" w:rsidRDefault="009B2C55" w:rsidP="004D6A56">
      <w:pPr>
        <w:spacing w:after="0" w:line="240" w:lineRule="auto"/>
        <w:ind w:left="-426" w:right="-472"/>
        <w:jc w:val="center"/>
        <w:rPr>
          <w:rFonts w:ascii="Calibri" w:hAnsi="Calibri" w:cs="Calibri"/>
          <w:b/>
          <w:sz w:val="26"/>
          <w:szCs w:val="26"/>
        </w:rPr>
      </w:pPr>
      <w:r w:rsidRPr="001808D9">
        <w:rPr>
          <w:rFonts w:ascii="Calibri" w:hAnsi="Calibri" w:cs="Calibri"/>
          <w:b/>
          <w:sz w:val="26"/>
          <w:szCs w:val="26"/>
        </w:rPr>
        <w:t>REFERAT DE URGENȚĂ</w:t>
      </w:r>
    </w:p>
    <w:p w14:paraId="736CE88B" w14:textId="7BB3DDC4" w:rsidR="00B878FC" w:rsidRPr="001808D9" w:rsidRDefault="00CB2158" w:rsidP="009B2C55">
      <w:pPr>
        <w:spacing w:after="0" w:line="240" w:lineRule="auto"/>
        <w:jc w:val="center"/>
        <w:rPr>
          <w:rFonts w:ascii="Calibri" w:hAnsi="Calibri" w:cs="Calibri"/>
          <w:b/>
          <w:sz w:val="26"/>
          <w:szCs w:val="26"/>
        </w:rPr>
      </w:pPr>
      <w:r w:rsidRPr="001808D9">
        <w:rPr>
          <w:rFonts w:ascii="Calibri" w:hAnsi="Calibri" w:cs="Calibri"/>
          <w:b/>
          <w:sz w:val="26"/>
          <w:szCs w:val="26"/>
        </w:rPr>
        <w:t xml:space="preserve">privind introducerea pe Ordinea de zi a </w:t>
      </w:r>
      <w:r w:rsidR="005D11F1" w:rsidRPr="001808D9">
        <w:rPr>
          <w:rFonts w:ascii="Calibri" w:hAnsi="Calibri" w:cs="Calibri"/>
          <w:b/>
          <w:sz w:val="26"/>
          <w:szCs w:val="26"/>
        </w:rPr>
        <w:t>ș</w:t>
      </w:r>
      <w:r w:rsidR="002131F6" w:rsidRPr="001808D9">
        <w:rPr>
          <w:rFonts w:ascii="Calibri" w:hAnsi="Calibri" w:cs="Calibri"/>
          <w:b/>
          <w:sz w:val="26"/>
          <w:szCs w:val="26"/>
        </w:rPr>
        <w:t xml:space="preserve">edinței CJHR din data de </w:t>
      </w:r>
      <w:r w:rsidR="009718DA" w:rsidRPr="001808D9">
        <w:rPr>
          <w:rFonts w:ascii="Calibri" w:hAnsi="Calibri" w:cs="Calibri"/>
          <w:b/>
          <w:sz w:val="26"/>
          <w:szCs w:val="26"/>
        </w:rPr>
        <w:t>………………….</w:t>
      </w:r>
      <w:r w:rsidR="002131F6" w:rsidRPr="001808D9">
        <w:rPr>
          <w:rFonts w:ascii="Calibri" w:hAnsi="Calibri" w:cs="Calibri"/>
          <w:b/>
          <w:sz w:val="26"/>
          <w:szCs w:val="26"/>
        </w:rPr>
        <w:t xml:space="preserve"> 2020</w:t>
      </w:r>
      <w:r w:rsidR="005D11F1" w:rsidRPr="001808D9">
        <w:rPr>
          <w:rFonts w:ascii="Calibri" w:hAnsi="Calibri" w:cs="Calibri"/>
          <w:b/>
          <w:sz w:val="26"/>
          <w:szCs w:val="26"/>
        </w:rPr>
        <w:t xml:space="preserve"> a </w:t>
      </w:r>
      <w:r w:rsidRPr="001808D9">
        <w:rPr>
          <w:rFonts w:ascii="Calibri" w:hAnsi="Calibri" w:cs="Calibri"/>
          <w:b/>
          <w:sz w:val="26"/>
          <w:szCs w:val="26"/>
        </w:rPr>
        <w:t xml:space="preserve">proiectului de hotărâre </w:t>
      </w:r>
      <w:r w:rsidR="00B878FC" w:rsidRPr="001808D9">
        <w:rPr>
          <w:rFonts w:ascii="Calibri" w:hAnsi="Calibri" w:cs="Calibri"/>
          <w:b/>
          <w:sz w:val="26"/>
          <w:szCs w:val="26"/>
        </w:rPr>
        <w:t xml:space="preserve">privind </w:t>
      </w:r>
      <w:r w:rsidR="00151565" w:rsidRPr="001808D9">
        <w:rPr>
          <w:rFonts w:ascii="Calibri" w:hAnsi="Calibri" w:cs="Calibri"/>
          <w:b/>
          <w:sz w:val="26"/>
          <w:szCs w:val="26"/>
        </w:rPr>
        <w:t xml:space="preserve">modificarea Hotărârii nr. 318/2019 privind </w:t>
      </w:r>
      <w:r w:rsidR="009B2C55" w:rsidRPr="001808D9">
        <w:rPr>
          <w:rFonts w:ascii="Calibri" w:hAnsi="Calibri" w:cs="Calibri"/>
          <w:b/>
          <w:sz w:val="26"/>
          <w:szCs w:val="26"/>
        </w:rPr>
        <w:t>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14:paraId="0A5F3ADA" w14:textId="0261850E" w:rsidR="00B878FC" w:rsidRPr="001808D9" w:rsidRDefault="00B878FC" w:rsidP="00B878FC">
      <w:pPr>
        <w:spacing w:after="0" w:line="240" w:lineRule="auto"/>
        <w:rPr>
          <w:rFonts w:ascii="Calibri" w:hAnsi="Calibri" w:cs="Calibri"/>
          <w:b/>
          <w:sz w:val="26"/>
          <w:szCs w:val="26"/>
        </w:rPr>
      </w:pPr>
    </w:p>
    <w:p w14:paraId="641F137E" w14:textId="61FF514F" w:rsidR="008F1601" w:rsidRPr="001808D9" w:rsidRDefault="009C7820" w:rsidP="009B2C55">
      <w:pPr>
        <w:spacing w:after="0" w:line="240" w:lineRule="auto"/>
        <w:ind w:firstLine="720"/>
        <w:jc w:val="both"/>
        <w:rPr>
          <w:rFonts w:ascii="Calibri" w:hAnsi="Calibri" w:cs="Calibri"/>
          <w:sz w:val="26"/>
          <w:szCs w:val="26"/>
        </w:rPr>
      </w:pPr>
      <w:r w:rsidRPr="001808D9">
        <w:rPr>
          <w:rFonts w:ascii="Calibri" w:hAnsi="Calibri" w:cs="Calibri"/>
          <w:sz w:val="26"/>
          <w:szCs w:val="26"/>
        </w:rPr>
        <w:t xml:space="preserve">Având în vedere situația creată de pandemia coronavirus COVID 19, </w:t>
      </w:r>
      <w:r w:rsidR="000A11EB" w:rsidRPr="001808D9">
        <w:rPr>
          <w:rFonts w:ascii="Calibri" w:hAnsi="Calibri" w:cs="Calibri"/>
          <w:sz w:val="26"/>
          <w:szCs w:val="26"/>
        </w:rPr>
        <w:t xml:space="preserve"> Consiliului Județean Harghita</w:t>
      </w:r>
      <w:r w:rsidRPr="001808D9">
        <w:rPr>
          <w:rFonts w:ascii="Calibri" w:hAnsi="Calibri" w:cs="Calibri"/>
          <w:sz w:val="26"/>
          <w:szCs w:val="26"/>
        </w:rPr>
        <w:t xml:space="preserve"> a solicitat prin Adresa nr. 26992/16.11.2020 transmisă către Direcția pentru Agricultură Județeană Harghita</w:t>
      </w:r>
      <w:r w:rsidR="001808D9" w:rsidRPr="001808D9">
        <w:rPr>
          <w:rFonts w:ascii="Calibri" w:hAnsi="Calibri" w:cs="Calibri"/>
          <w:sz w:val="26"/>
          <w:szCs w:val="26"/>
        </w:rPr>
        <w:t xml:space="preserve">, </w:t>
      </w:r>
      <w:r w:rsidR="004D6A56">
        <w:rPr>
          <w:rFonts w:ascii="Calibri" w:hAnsi="Calibri" w:cs="Calibri"/>
          <w:sz w:val="26"/>
          <w:szCs w:val="26"/>
        </w:rPr>
        <w:t>reanalizarea</w:t>
      </w:r>
      <w:r w:rsidR="001808D9" w:rsidRPr="001808D9">
        <w:rPr>
          <w:rFonts w:ascii="Calibri" w:hAnsi="Calibri" w:cs="Calibri"/>
          <w:sz w:val="26"/>
          <w:szCs w:val="26"/>
        </w:rPr>
        <w:t xml:space="preserve"> prețurilor la produsele agricole pentru anul fiscal 2020</w:t>
      </w:r>
      <w:r w:rsidR="004D6A56">
        <w:rPr>
          <w:rFonts w:ascii="Calibri" w:hAnsi="Calibri" w:cs="Calibri"/>
          <w:sz w:val="26"/>
          <w:szCs w:val="26"/>
        </w:rPr>
        <w:t>,</w:t>
      </w:r>
      <w:r w:rsidR="001808D9" w:rsidRPr="001808D9">
        <w:rPr>
          <w:rFonts w:ascii="Calibri" w:hAnsi="Calibri" w:cs="Calibri"/>
          <w:sz w:val="26"/>
          <w:szCs w:val="26"/>
        </w:rPr>
        <w:t xml:space="preserve"> ținând cont de</w:t>
      </w:r>
      <w:r w:rsidR="000A11EB" w:rsidRPr="001808D9">
        <w:rPr>
          <w:rFonts w:ascii="Calibri" w:hAnsi="Calibri" w:cs="Calibri"/>
          <w:sz w:val="26"/>
          <w:szCs w:val="26"/>
        </w:rPr>
        <w:t xml:space="preserve"> faptul că pe raza judeţului Harghita există un număr semnificativ de persoane fizice şi juridice care deţin terenuri agricole în calitate de proprietari, uzufructuari sau cu alt titlu, care primesc redevenţă în natură respectiv în produse agricole pentru cedarea folosinţei pământului prin închiriere sau arendare.</w:t>
      </w:r>
    </w:p>
    <w:p w14:paraId="5B2C3A88" w14:textId="288803DB" w:rsidR="00907B67" w:rsidRPr="001808D9" w:rsidRDefault="008F1601" w:rsidP="009B2C55">
      <w:pPr>
        <w:spacing w:after="0" w:line="240" w:lineRule="auto"/>
        <w:ind w:firstLine="720"/>
        <w:jc w:val="both"/>
        <w:rPr>
          <w:rFonts w:ascii="Calibri" w:hAnsi="Calibri" w:cs="Calibri"/>
          <w:iCs/>
          <w:color w:val="000000"/>
          <w:sz w:val="26"/>
          <w:szCs w:val="26"/>
        </w:rPr>
      </w:pPr>
      <w:r w:rsidRPr="001808D9">
        <w:rPr>
          <w:rFonts w:ascii="Calibri" w:hAnsi="Calibri" w:cs="Calibri"/>
          <w:iCs/>
          <w:color w:val="000000"/>
          <w:sz w:val="26"/>
          <w:szCs w:val="26"/>
        </w:rPr>
        <w:t>În conformitate</w:t>
      </w:r>
      <w:r w:rsidR="004734A8" w:rsidRPr="001808D9">
        <w:rPr>
          <w:rFonts w:ascii="Calibri" w:hAnsi="Calibri" w:cs="Calibri"/>
          <w:iCs/>
          <w:color w:val="000000"/>
          <w:sz w:val="26"/>
          <w:szCs w:val="26"/>
        </w:rPr>
        <w:t xml:space="preserve"> </w:t>
      </w:r>
      <w:r w:rsidR="0035729B" w:rsidRPr="001808D9">
        <w:rPr>
          <w:rFonts w:ascii="Calibri" w:hAnsi="Calibri" w:cs="Calibri"/>
          <w:iCs/>
          <w:color w:val="000000"/>
          <w:sz w:val="26"/>
          <w:szCs w:val="26"/>
        </w:rPr>
        <w:t>cu prevederile art. 84 alin</w:t>
      </w:r>
      <w:r w:rsidR="004D6A56">
        <w:rPr>
          <w:rFonts w:ascii="Calibri" w:hAnsi="Calibri" w:cs="Calibri"/>
          <w:iCs/>
          <w:color w:val="000000"/>
          <w:sz w:val="26"/>
          <w:szCs w:val="26"/>
        </w:rPr>
        <w:t>. (5) și alin.</w:t>
      </w:r>
      <w:r w:rsidR="0035729B" w:rsidRPr="001808D9">
        <w:rPr>
          <w:rFonts w:ascii="Calibri" w:hAnsi="Calibri" w:cs="Calibri"/>
          <w:iCs/>
          <w:color w:val="000000"/>
          <w:sz w:val="26"/>
          <w:szCs w:val="26"/>
        </w:rPr>
        <w:t xml:space="preserve"> (6) din Legea nr. 227/2015 privind Codul fiscal, cu modificările și complletările ulterioare, </w:t>
      </w:r>
      <w:r w:rsidR="00907B67" w:rsidRPr="001808D9">
        <w:rPr>
          <w:rFonts w:ascii="Calibri" w:hAnsi="Calibri" w:cs="Calibri"/>
          <w:iCs/>
          <w:color w:val="000000"/>
          <w:sz w:val="26"/>
          <w:szCs w:val="26"/>
        </w:rPr>
        <w:t>î</w:t>
      </w:r>
      <w:r w:rsidR="004734A8" w:rsidRPr="001808D9">
        <w:rPr>
          <w:rFonts w:ascii="Calibri" w:hAnsi="Calibri" w:cs="Calibri"/>
          <w:iCs/>
          <w:color w:val="000000"/>
          <w:sz w:val="26"/>
          <w:szCs w:val="26"/>
        </w:rPr>
        <w:t>n cazul în care preţurile medii ale produselor agricole, au fost modificate în cursul anului fiscal de realizare a venitului</w:t>
      </w:r>
      <w:r w:rsidR="0035729B" w:rsidRPr="001808D9">
        <w:rPr>
          <w:rFonts w:ascii="Calibri" w:hAnsi="Calibri" w:cs="Calibri"/>
          <w:iCs/>
          <w:color w:val="000000"/>
          <w:sz w:val="26"/>
          <w:szCs w:val="26"/>
        </w:rPr>
        <w:t>,</w:t>
      </w:r>
      <w:r w:rsidR="004734A8" w:rsidRPr="001808D9">
        <w:rPr>
          <w:rFonts w:ascii="Calibri" w:hAnsi="Calibri" w:cs="Calibri"/>
          <w:iCs/>
          <w:color w:val="000000"/>
          <w:sz w:val="26"/>
          <w:szCs w:val="26"/>
        </w:rPr>
        <w:t xml:space="preserve"> noile preţuri pentru evaluarea în lei a veniturilor din arendă exprimate în natură, pentru determinarea bazei impozabile, se aplică începând cu data de 1 a lunii următoare comunicării acestora către direcţiile generale regionale ale finanţelor publice.</w:t>
      </w:r>
      <w:r w:rsidR="009B2C55" w:rsidRPr="001808D9">
        <w:rPr>
          <w:rFonts w:ascii="Calibri" w:hAnsi="Calibri" w:cs="Calibri"/>
          <w:iCs/>
          <w:color w:val="000000"/>
          <w:sz w:val="26"/>
          <w:szCs w:val="26"/>
        </w:rPr>
        <w:t xml:space="preserve"> </w:t>
      </w:r>
    </w:p>
    <w:p w14:paraId="11C1F670" w14:textId="4ACE50B1" w:rsidR="009B2C55" w:rsidRPr="001808D9" w:rsidRDefault="009B2C55" w:rsidP="009B2C55">
      <w:pPr>
        <w:spacing w:after="0" w:line="240" w:lineRule="auto"/>
        <w:ind w:firstLine="720"/>
        <w:jc w:val="both"/>
        <w:rPr>
          <w:rFonts w:ascii="Calibri" w:hAnsi="Calibri" w:cs="Calibri"/>
          <w:sz w:val="26"/>
          <w:szCs w:val="26"/>
        </w:rPr>
      </w:pPr>
      <w:r w:rsidRPr="001808D9">
        <w:rPr>
          <w:rFonts w:ascii="Calibri" w:hAnsi="Calibri" w:cs="Calibri"/>
          <w:iCs/>
          <w:color w:val="000000"/>
          <w:sz w:val="26"/>
          <w:szCs w:val="26"/>
        </w:rPr>
        <w:t>Aceste hotărâri se transmit, în cadrul aceluiași termen, direcțiilor generale regionale ale finanțelor publice, pentru a fi comunicate unităților fiscale din subordine</w:t>
      </w:r>
      <w:r w:rsidR="00CB2158" w:rsidRPr="001808D9">
        <w:rPr>
          <w:rFonts w:ascii="Calibri" w:hAnsi="Calibri" w:cs="Calibri"/>
          <w:iCs/>
          <w:color w:val="000000"/>
          <w:sz w:val="26"/>
          <w:szCs w:val="26"/>
        </w:rPr>
        <w:t>.</w:t>
      </w:r>
    </w:p>
    <w:p w14:paraId="0CD88A65" w14:textId="6B202C93" w:rsidR="00CB2158" w:rsidRPr="001808D9" w:rsidRDefault="00CB2158" w:rsidP="00CB2158">
      <w:pPr>
        <w:spacing w:after="0" w:line="240" w:lineRule="auto"/>
        <w:ind w:firstLine="720"/>
        <w:jc w:val="both"/>
        <w:rPr>
          <w:rFonts w:ascii="Calibri" w:hAnsi="Calibri" w:cs="Calibri"/>
          <w:sz w:val="26"/>
          <w:szCs w:val="26"/>
        </w:rPr>
      </w:pPr>
      <w:r w:rsidRPr="001808D9">
        <w:rPr>
          <w:rFonts w:ascii="Calibri" w:hAnsi="Calibri" w:cs="Calibri"/>
          <w:sz w:val="26"/>
          <w:szCs w:val="26"/>
        </w:rPr>
        <w:t xml:space="preserve">Ținând cont de cele prezentate mai sus, vă rugăm respectuos să aprobați includerea proiectului de hotărâre </w:t>
      </w:r>
      <w:bookmarkStart w:id="0" w:name="_GoBack"/>
      <w:bookmarkEnd w:id="0"/>
      <w:r w:rsidR="0035729B" w:rsidRPr="001808D9">
        <w:rPr>
          <w:rFonts w:ascii="Calibri" w:hAnsi="Calibri" w:cs="Calibri"/>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r w:rsidRPr="001808D9">
        <w:rPr>
          <w:rFonts w:ascii="Calibri" w:hAnsi="Calibri" w:cs="Calibri"/>
          <w:sz w:val="26"/>
          <w:szCs w:val="26"/>
        </w:rPr>
        <w:t>, pe Ordinea de zi a ședinței Consiliului Județean</w:t>
      </w:r>
      <w:r w:rsidR="002131F6" w:rsidRPr="001808D9">
        <w:rPr>
          <w:rFonts w:ascii="Calibri" w:hAnsi="Calibri" w:cs="Calibri"/>
          <w:sz w:val="26"/>
          <w:szCs w:val="26"/>
        </w:rPr>
        <w:t xml:space="preserve"> Harghita din data de </w:t>
      </w:r>
      <w:r w:rsidR="009718DA" w:rsidRPr="001808D9">
        <w:rPr>
          <w:rFonts w:ascii="Calibri" w:hAnsi="Calibri" w:cs="Calibri"/>
          <w:sz w:val="26"/>
          <w:szCs w:val="26"/>
        </w:rPr>
        <w:t>……………………………………</w:t>
      </w:r>
      <w:r w:rsidR="002131F6" w:rsidRPr="001808D9">
        <w:rPr>
          <w:rFonts w:ascii="Calibri" w:hAnsi="Calibri" w:cs="Calibri"/>
          <w:sz w:val="26"/>
          <w:szCs w:val="26"/>
        </w:rPr>
        <w:t xml:space="preserve"> 2020</w:t>
      </w:r>
      <w:r w:rsidRPr="001808D9">
        <w:rPr>
          <w:rFonts w:ascii="Calibri" w:hAnsi="Calibri" w:cs="Calibri"/>
          <w:sz w:val="26"/>
          <w:szCs w:val="26"/>
        </w:rPr>
        <w:t>.</w:t>
      </w:r>
    </w:p>
    <w:p w14:paraId="160CF54B" w14:textId="0A2B080E" w:rsidR="002777D9" w:rsidRPr="001808D9" w:rsidRDefault="002777D9" w:rsidP="002777D9">
      <w:pPr>
        <w:spacing w:after="0" w:line="240" w:lineRule="auto"/>
        <w:jc w:val="both"/>
        <w:rPr>
          <w:rFonts w:ascii="Calibri" w:hAnsi="Calibri" w:cs="Calibri"/>
          <w:b/>
          <w:sz w:val="26"/>
          <w:szCs w:val="26"/>
        </w:rPr>
      </w:pPr>
    </w:p>
    <w:p w14:paraId="2FE0B157" w14:textId="784AC964" w:rsidR="002777D9" w:rsidRPr="001808D9" w:rsidRDefault="002777D9" w:rsidP="002777D9">
      <w:pPr>
        <w:spacing w:after="0" w:line="240" w:lineRule="auto"/>
        <w:jc w:val="both"/>
        <w:rPr>
          <w:rFonts w:ascii="Calibri" w:hAnsi="Calibri" w:cs="Calibri"/>
          <w:bCs/>
          <w:sz w:val="26"/>
          <w:szCs w:val="26"/>
        </w:rPr>
      </w:pPr>
      <w:r w:rsidRPr="001808D9">
        <w:rPr>
          <w:rFonts w:ascii="Calibri" w:hAnsi="Calibri" w:cs="Calibri"/>
          <w:bCs/>
          <w:sz w:val="26"/>
          <w:szCs w:val="26"/>
        </w:rPr>
        <w:t>Miercurea</w:t>
      </w:r>
      <w:r w:rsidR="008641D2" w:rsidRPr="001808D9">
        <w:rPr>
          <w:rFonts w:ascii="Calibri" w:hAnsi="Calibri" w:cs="Calibri"/>
          <w:bCs/>
          <w:sz w:val="26"/>
          <w:szCs w:val="26"/>
        </w:rPr>
        <w:t>-</w:t>
      </w:r>
      <w:r w:rsidRPr="001808D9">
        <w:rPr>
          <w:rFonts w:ascii="Calibri" w:hAnsi="Calibri" w:cs="Calibri"/>
          <w:bCs/>
          <w:sz w:val="26"/>
          <w:szCs w:val="26"/>
        </w:rPr>
        <w:t xml:space="preserve">Ciuc, </w:t>
      </w:r>
      <w:r w:rsidR="002131F6" w:rsidRPr="001808D9">
        <w:rPr>
          <w:rFonts w:ascii="Calibri" w:hAnsi="Calibri" w:cs="Calibri"/>
          <w:bCs/>
          <w:sz w:val="26"/>
          <w:szCs w:val="26"/>
        </w:rPr>
        <w:t>……………………… 2020</w:t>
      </w:r>
    </w:p>
    <w:p w14:paraId="749DDE89" w14:textId="676F3430" w:rsidR="002777D9" w:rsidRPr="001808D9" w:rsidRDefault="002777D9" w:rsidP="002777D9">
      <w:pPr>
        <w:spacing w:after="0" w:line="240" w:lineRule="auto"/>
        <w:jc w:val="both"/>
        <w:rPr>
          <w:rFonts w:ascii="Calibri" w:hAnsi="Calibri" w:cs="Calibri"/>
          <w:b/>
          <w:sz w:val="26"/>
          <w:szCs w:val="26"/>
        </w:rPr>
      </w:pPr>
    </w:p>
    <w:p w14:paraId="2340B297" w14:textId="382E80DC" w:rsidR="00593938" w:rsidRPr="001808D9" w:rsidRDefault="00593938" w:rsidP="00593938">
      <w:pPr>
        <w:spacing w:after="0" w:line="240" w:lineRule="auto"/>
        <w:rPr>
          <w:rFonts w:ascii="Calibri" w:hAnsi="Calibri" w:cs="Calibri"/>
          <w:b/>
          <w:sz w:val="26"/>
          <w:szCs w:val="26"/>
        </w:rPr>
      </w:pPr>
      <w:r w:rsidRPr="001808D9">
        <w:rPr>
          <w:rFonts w:ascii="Calibri" w:hAnsi="Calibri" w:cs="Calibri"/>
          <w:b/>
          <w:sz w:val="26"/>
          <w:szCs w:val="26"/>
        </w:rPr>
        <w:t xml:space="preserve">                                                     Director general,</w:t>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p>
    <w:p w14:paraId="04101E68" w14:textId="77777777" w:rsidR="00593938" w:rsidRPr="001808D9" w:rsidRDefault="00593938" w:rsidP="00593938">
      <w:pPr>
        <w:spacing w:after="0" w:line="240" w:lineRule="auto"/>
        <w:rPr>
          <w:rFonts w:ascii="Calibri" w:hAnsi="Calibri" w:cs="Calibri"/>
          <w:b/>
          <w:sz w:val="26"/>
          <w:szCs w:val="26"/>
        </w:rPr>
      </w:pPr>
      <w:r w:rsidRPr="001808D9">
        <w:rPr>
          <w:rFonts w:ascii="Calibri" w:hAnsi="Calibri" w:cs="Calibri"/>
          <w:b/>
          <w:sz w:val="26"/>
          <w:szCs w:val="26"/>
        </w:rPr>
        <w:t xml:space="preserve">                                                       Bicăjanu Vasile</w:t>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r>
      <w:r w:rsidRPr="001808D9">
        <w:rPr>
          <w:rFonts w:ascii="Calibri" w:hAnsi="Calibri" w:cs="Calibri"/>
          <w:b/>
          <w:sz w:val="26"/>
          <w:szCs w:val="26"/>
        </w:rPr>
        <w:tab/>
        <w:t xml:space="preserve">                                </w:t>
      </w:r>
    </w:p>
    <w:p w14:paraId="796B1D32" w14:textId="77777777" w:rsidR="00593938" w:rsidRPr="001808D9" w:rsidRDefault="00593938" w:rsidP="00593938">
      <w:pPr>
        <w:spacing w:after="0" w:line="240" w:lineRule="auto"/>
        <w:rPr>
          <w:rFonts w:ascii="Calibri" w:hAnsi="Calibri" w:cs="Calibri"/>
          <w:b/>
          <w:sz w:val="26"/>
          <w:szCs w:val="26"/>
        </w:rPr>
      </w:pPr>
    </w:p>
    <w:p w14:paraId="6B1237D5" w14:textId="77777777" w:rsidR="00593938" w:rsidRPr="001808D9" w:rsidRDefault="00593938" w:rsidP="00593938">
      <w:pPr>
        <w:spacing w:after="0" w:line="240" w:lineRule="auto"/>
        <w:rPr>
          <w:rFonts w:ascii="Calibri" w:hAnsi="Calibri" w:cs="Calibri"/>
          <w:b/>
          <w:sz w:val="26"/>
          <w:szCs w:val="26"/>
        </w:rPr>
      </w:pPr>
    </w:p>
    <w:p w14:paraId="1D4C07D2" w14:textId="1ADB1422" w:rsidR="00593938" w:rsidRPr="004D6A56" w:rsidRDefault="00593938" w:rsidP="00593938">
      <w:pPr>
        <w:spacing w:after="0" w:line="240" w:lineRule="auto"/>
        <w:rPr>
          <w:rFonts w:ascii="Calibri" w:hAnsi="Calibri" w:cs="Calibri"/>
          <w:bCs/>
        </w:rPr>
      </w:pPr>
      <w:r w:rsidRPr="004D6A56">
        <w:rPr>
          <w:rFonts w:ascii="Calibri" w:hAnsi="Calibri" w:cs="Calibri"/>
          <w:b/>
        </w:rPr>
        <w:t xml:space="preserve">                                                                                                                      </w:t>
      </w:r>
      <w:r w:rsidR="00151565" w:rsidRPr="004D6A56">
        <w:rPr>
          <w:rFonts w:ascii="Calibri" w:hAnsi="Calibri" w:cs="Calibri"/>
          <w:b/>
        </w:rPr>
        <w:t xml:space="preserve">           </w:t>
      </w:r>
      <w:r w:rsidRPr="004D6A56">
        <w:rPr>
          <w:rFonts w:ascii="Calibri" w:hAnsi="Calibri" w:cs="Calibri"/>
          <w:b/>
        </w:rPr>
        <w:t xml:space="preserve"> </w:t>
      </w:r>
      <w:r w:rsidRPr="004D6A56">
        <w:rPr>
          <w:rFonts w:ascii="Calibri" w:hAnsi="Calibri" w:cs="Calibri"/>
          <w:bCs/>
        </w:rPr>
        <w:t>Întocmit,</w:t>
      </w:r>
    </w:p>
    <w:p w14:paraId="08D4B21F" w14:textId="00F640CA" w:rsidR="00593938" w:rsidRPr="004D6A56" w:rsidRDefault="002131F6" w:rsidP="002131F6">
      <w:pPr>
        <w:autoSpaceDE w:val="0"/>
        <w:autoSpaceDN w:val="0"/>
        <w:adjustRightInd w:val="0"/>
        <w:spacing w:after="0" w:line="240" w:lineRule="auto"/>
        <w:jc w:val="center"/>
        <w:rPr>
          <w:rFonts w:ascii="Calibri" w:hAnsi="Calibri" w:cs="Calibri"/>
          <w:bCs/>
        </w:rPr>
      </w:pPr>
      <w:r w:rsidRPr="004D6A56">
        <w:rPr>
          <w:rFonts w:ascii="Calibri" w:hAnsi="Calibri" w:cs="Calibri"/>
          <w:bCs/>
        </w:rPr>
        <w:t xml:space="preserve">                                                                                                  Gorbănescu Daniela</w:t>
      </w:r>
    </w:p>
    <w:p w14:paraId="131F76BD" w14:textId="27B20B42" w:rsidR="00F04F6D" w:rsidRPr="004D6A56" w:rsidRDefault="00593938" w:rsidP="00593938">
      <w:pPr>
        <w:autoSpaceDE w:val="0"/>
        <w:autoSpaceDN w:val="0"/>
        <w:adjustRightInd w:val="0"/>
        <w:spacing w:after="0" w:line="240" w:lineRule="auto"/>
        <w:jc w:val="center"/>
        <w:rPr>
          <w:rFonts w:ascii="Calibri" w:hAnsi="Calibri" w:cs="Calibri"/>
          <w:bCs/>
        </w:rPr>
      </w:pPr>
      <w:r w:rsidRPr="004D6A56">
        <w:rPr>
          <w:rFonts w:ascii="Calibri" w:hAnsi="Calibri" w:cs="Calibri"/>
          <w:bCs/>
        </w:rPr>
        <w:t xml:space="preserve">                                                                                           </w:t>
      </w:r>
      <w:r w:rsidR="002131F6" w:rsidRPr="004D6A56">
        <w:rPr>
          <w:rFonts w:ascii="Calibri" w:hAnsi="Calibri" w:cs="Calibri"/>
          <w:bCs/>
        </w:rPr>
        <w:t xml:space="preserve">         Consilier</w:t>
      </w:r>
    </w:p>
    <w:sectPr w:rsidR="00F04F6D" w:rsidRPr="004D6A56" w:rsidSect="00593938">
      <w:pgSz w:w="11906" w:h="16838"/>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12071"/>
    <w:multiLevelType w:val="hybridMultilevel"/>
    <w:tmpl w:val="D85E337E"/>
    <w:lvl w:ilvl="0" w:tplc="BD8C4B2E">
      <w:start w:val="1"/>
      <w:numFmt w:val="decimal"/>
      <w:lvlText w:val="%1.)"/>
      <w:lvlJc w:val="left"/>
      <w:pPr>
        <w:ind w:left="786"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96"/>
    <w:rsid w:val="000742A5"/>
    <w:rsid w:val="000A11EB"/>
    <w:rsid w:val="000F4752"/>
    <w:rsid w:val="00151565"/>
    <w:rsid w:val="001808D9"/>
    <w:rsid w:val="001A572A"/>
    <w:rsid w:val="001A5A96"/>
    <w:rsid w:val="002131F6"/>
    <w:rsid w:val="002777D9"/>
    <w:rsid w:val="0035729B"/>
    <w:rsid w:val="0036383F"/>
    <w:rsid w:val="0043284A"/>
    <w:rsid w:val="00450F38"/>
    <w:rsid w:val="004734A8"/>
    <w:rsid w:val="004D6A56"/>
    <w:rsid w:val="00593938"/>
    <w:rsid w:val="005B6BC2"/>
    <w:rsid w:val="005D11F1"/>
    <w:rsid w:val="00671891"/>
    <w:rsid w:val="008641D2"/>
    <w:rsid w:val="00874FD7"/>
    <w:rsid w:val="008927D1"/>
    <w:rsid w:val="008F1601"/>
    <w:rsid w:val="00907B67"/>
    <w:rsid w:val="009718DA"/>
    <w:rsid w:val="0099549C"/>
    <w:rsid w:val="009B2C55"/>
    <w:rsid w:val="009C7820"/>
    <w:rsid w:val="00AD4889"/>
    <w:rsid w:val="00B878FC"/>
    <w:rsid w:val="00B91952"/>
    <w:rsid w:val="00CB2158"/>
    <w:rsid w:val="00F04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451</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Clarisa</dc:creator>
  <cp:keywords/>
  <dc:description/>
  <cp:lastModifiedBy>user</cp:lastModifiedBy>
  <cp:revision>24</cp:revision>
  <cp:lastPrinted>2019-12-09T08:13:00Z</cp:lastPrinted>
  <dcterms:created xsi:type="dcterms:W3CDTF">2019-12-08T13:01:00Z</dcterms:created>
  <dcterms:modified xsi:type="dcterms:W3CDTF">2020-11-17T10:59:00Z</dcterms:modified>
</cp:coreProperties>
</file>